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165B8" w:rsidRPr="008165B8">
        <w:rPr>
          <w:rFonts w:ascii="Arial" w:hAnsi="Arial" w:cs="Arial"/>
          <w:szCs w:val="20"/>
        </w:rPr>
        <w:t>Vypracování projektové dokumentace "Oprava rozvodů elektrické energie v úseku Přelouč - Prachovice"</w:t>
      </w:r>
      <w:r w:rsidR="008165B8">
        <w:rPr>
          <w:rFonts w:ascii="Arial" w:hAnsi="Arial" w:cs="Arial"/>
          <w:szCs w:val="20"/>
          <w:lang w:val="en-US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43891">
        <w:rPr>
          <w:rFonts w:eastAsia="Calibri" w:cs="Times New Roman"/>
          <w:sz w:val="18"/>
          <w:szCs w:val="18"/>
        </w:rPr>
        <w:t>není</w:t>
      </w:r>
      <w:proofErr w:type="gramEnd"/>
      <w:r w:rsidRPr="00043891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</w:t>
      </w:r>
      <w:proofErr w:type="gramEnd"/>
      <w:r w:rsidRPr="00043891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</w:t>
      </w:r>
      <w:bookmarkStart w:id="0" w:name="_GoBack"/>
      <w:bookmarkEnd w:id="0"/>
      <w:r w:rsidRPr="00043891">
        <w:rPr>
          <w:rFonts w:eastAsia="Calibri" w:cs="Times New Roman"/>
          <w:sz w:val="18"/>
          <w:szCs w:val="18"/>
        </w:rPr>
        <w:t>tní podíl představující alespoň 25 % účasti společníka v obchodní společnosti, a</w:t>
      </w:r>
    </w:p>
    <w:p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8165B8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E30DB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971735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93"/>
    <w:rsid w:val="001F3193"/>
    <w:rsid w:val="0097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2022-10-26T11:53:00Z</dcterms:modified>
</cp:coreProperties>
</file>